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1341" w:type="dxa"/>
        <w:tblInd w:w="-176" w:type="dxa"/>
        <w:tblLayout w:type="fixed"/>
        <w:tblLook w:val="04A0"/>
      </w:tblPr>
      <w:tblGrid>
        <w:gridCol w:w="561"/>
        <w:gridCol w:w="1115"/>
        <w:gridCol w:w="975"/>
        <w:gridCol w:w="1177"/>
        <w:gridCol w:w="1192"/>
        <w:gridCol w:w="975"/>
        <w:gridCol w:w="1115"/>
        <w:gridCol w:w="1115"/>
        <w:gridCol w:w="990"/>
        <w:gridCol w:w="992"/>
        <w:gridCol w:w="1134"/>
      </w:tblGrid>
      <w:tr w:rsidR="00AD38B2" w:rsidTr="004336BD">
        <w:trPr>
          <w:trHeight w:val="285"/>
        </w:trPr>
        <w:tc>
          <w:tcPr>
            <w:tcW w:w="561" w:type="dxa"/>
            <w:shd w:val="clear" w:color="auto" w:fill="FFFFFF" w:themeFill="background1"/>
          </w:tcPr>
          <w:p w:rsidR="00AD38B2" w:rsidRPr="0074523E" w:rsidRDefault="00AD38B2" w:rsidP="007452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780" w:type="dxa"/>
            <w:gridSpan w:val="10"/>
            <w:shd w:val="clear" w:color="auto" w:fill="FF99FF"/>
          </w:tcPr>
          <w:p w:rsidR="00AD38B2" w:rsidRPr="0074523E" w:rsidRDefault="00AD38B2" w:rsidP="007360B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4523E">
              <w:rPr>
                <w:rFonts w:ascii="Tahoma" w:hAnsi="Tahoma" w:cs="Tahoma"/>
                <w:b/>
                <w:sz w:val="24"/>
                <w:szCs w:val="24"/>
              </w:rPr>
              <w:t xml:space="preserve">Calendário Escolar: </w:t>
            </w:r>
            <w:r w:rsidR="007360B3">
              <w:rPr>
                <w:rFonts w:ascii="Tahoma" w:hAnsi="Tahoma" w:cs="Tahoma"/>
                <w:b/>
                <w:sz w:val="24"/>
                <w:szCs w:val="24"/>
              </w:rPr>
              <w:t>2023/2024</w:t>
            </w:r>
          </w:p>
        </w:tc>
      </w:tr>
      <w:tr w:rsidR="00AD38B2" w:rsidTr="004336BD">
        <w:trPr>
          <w:trHeight w:val="270"/>
        </w:trPr>
        <w:tc>
          <w:tcPr>
            <w:tcW w:w="561" w:type="dxa"/>
            <w:shd w:val="clear" w:color="auto" w:fill="FFFFFF" w:themeFill="background1"/>
          </w:tcPr>
          <w:p w:rsidR="00AD38B2" w:rsidRDefault="00AD38B2"/>
        </w:tc>
        <w:tc>
          <w:tcPr>
            <w:tcW w:w="1115" w:type="dxa"/>
            <w:shd w:val="clear" w:color="auto" w:fill="FFFFFF" w:themeFill="background1"/>
          </w:tcPr>
          <w:p w:rsidR="00AD38B2" w:rsidRDefault="00AD38B2">
            <w:r>
              <w:t>setembro</w:t>
            </w:r>
          </w:p>
        </w:tc>
        <w:tc>
          <w:tcPr>
            <w:tcW w:w="975" w:type="dxa"/>
            <w:shd w:val="clear" w:color="auto" w:fill="FFFFFF" w:themeFill="background1"/>
          </w:tcPr>
          <w:p w:rsidR="00AD38B2" w:rsidRDefault="00AD38B2">
            <w:r>
              <w:t>outubro</w:t>
            </w:r>
          </w:p>
        </w:tc>
        <w:tc>
          <w:tcPr>
            <w:tcW w:w="1177" w:type="dxa"/>
            <w:shd w:val="clear" w:color="auto" w:fill="FFFFFF" w:themeFill="background1"/>
          </w:tcPr>
          <w:p w:rsidR="00AD38B2" w:rsidRDefault="00AD38B2">
            <w:r>
              <w:t>novembro</w:t>
            </w:r>
          </w:p>
        </w:tc>
        <w:tc>
          <w:tcPr>
            <w:tcW w:w="1192" w:type="dxa"/>
            <w:shd w:val="clear" w:color="auto" w:fill="FFFFFF" w:themeFill="background1"/>
          </w:tcPr>
          <w:p w:rsidR="00AD38B2" w:rsidRDefault="00AD38B2">
            <w:r>
              <w:t>dezembro</w:t>
            </w:r>
          </w:p>
        </w:tc>
        <w:tc>
          <w:tcPr>
            <w:tcW w:w="975" w:type="dxa"/>
            <w:shd w:val="clear" w:color="auto" w:fill="FFFFFF" w:themeFill="background1"/>
          </w:tcPr>
          <w:p w:rsidR="00AD38B2" w:rsidRDefault="00AD38B2">
            <w:r>
              <w:t>janeiro</w:t>
            </w:r>
          </w:p>
        </w:tc>
        <w:tc>
          <w:tcPr>
            <w:tcW w:w="1115" w:type="dxa"/>
            <w:shd w:val="clear" w:color="auto" w:fill="FFFFFF" w:themeFill="background1"/>
          </w:tcPr>
          <w:p w:rsidR="00AD38B2" w:rsidRDefault="00AD38B2">
            <w:r>
              <w:t>fevereiro</w:t>
            </w:r>
          </w:p>
        </w:tc>
        <w:tc>
          <w:tcPr>
            <w:tcW w:w="1115" w:type="dxa"/>
            <w:shd w:val="clear" w:color="auto" w:fill="FFFFFF" w:themeFill="background1"/>
          </w:tcPr>
          <w:p w:rsidR="00AD38B2" w:rsidRDefault="00AD38B2">
            <w:r>
              <w:t>março</w:t>
            </w:r>
          </w:p>
        </w:tc>
        <w:tc>
          <w:tcPr>
            <w:tcW w:w="990" w:type="dxa"/>
            <w:shd w:val="clear" w:color="auto" w:fill="FFFFFF" w:themeFill="background1"/>
          </w:tcPr>
          <w:p w:rsidR="00AD38B2" w:rsidRDefault="00AD38B2">
            <w:r>
              <w:t>abril</w:t>
            </w:r>
          </w:p>
        </w:tc>
        <w:tc>
          <w:tcPr>
            <w:tcW w:w="992" w:type="dxa"/>
            <w:shd w:val="clear" w:color="auto" w:fill="FFFFFF" w:themeFill="background1"/>
          </w:tcPr>
          <w:p w:rsidR="00AD38B2" w:rsidRDefault="00AD38B2">
            <w:r>
              <w:t>maio</w:t>
            </w:r>
          </w:p>
        </w:tc>
        <w:tc>
          <w:tcPr>
            <w:tcW w:w="1134" w:type="dxa"/>
            <w:shd w:val="clear" w:color="auto" w:fill="FFFFFF" w:themeFill="background1"/>
          </w:tcPr>
          <w:p w:rsidR="00AD38B2" w:rsidRDefault="00AD38B2">
            <w:r>
              <w:t>junho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S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D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>
            <w:r>
              <w:t>S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>
            <w:r>
              <w:t>T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>
            <w:r>
              <w:t>Q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  <w:shd w:val="clear" w:color="auto" w:fill="FFC000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>
            <w:r>
              <w:t>Q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C000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S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D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 xml:space="preserve"> feriado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T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1192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D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T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1115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Carnaval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D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T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</w:tcPr>
          <w:p w:rsidR="004336BD" w:rsidRDefault="004336BD" w:rsidP="00750104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</w:tr>
      <w:tr w:rsidR="004336BD" w:rsidTr="004336BD">
        <w:trPr>
          <w:trHeight w:val="270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S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</w:tr>
      <w:tr w:rsidR="004336BD" w:rsidTr="004336BD">
        <w:trPr>
          <w:trHeight w:val="255"/>
        </w:trPr>
        <w:tc>
          <w:tcPr>
            <w:tcW w:w="561" w:type="dxa"/>
            <w:shd w:val="clear" w:color="auto" w:fill="FF99FF"/>
          </w:tcPr>
          <w:p w:rsidR="004336BD" w:rsidRDefault="004336BD" w:rsidP="00750104">
            <w:r>
              <w:t>D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1177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</w:tr>
      <w:tr w:rsidR="004336BD" w:rsidTr="004336BD">
        <w:trPr>
          <w:trHeight w:val="285"/>
        </w:trPr>
        <w:tc>
          <w:tcPr>
            <w:tcW w:w="561" w:type="dxa"/>
          </w:tcPr>
          <w:p w:rsidR="004336BD" w:rsidRDefault="004336BD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1192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 Natal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</w:tcPr>
          <w:p w:rsidR="004336BD" w:rsidRDefault="004336BD">
            <w:r>
              <w:t>T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97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31</w:t>
            </w: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</w:tcPr>
          <w:p w:rsidR="004336BD" w:rsidRDefault="004336BD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97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31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</w:tcPr>
          <w:p w:rsidR="004336BD" w:rsidRDefault="004336BD">
            <w:r>
              <w:t>Q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1115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 feriado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</w:tcPr>
          <w:p w:rsidR="004336BD" w:rsidRDefault="004336BD">
            <w:r>
              <w:t>S</w:t>
            </w:r>
          </w:p>
        </w:tc>
        <w:tc>
          <w:tcPr>
            <w:tcW w:w="1115" w:type="dxa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C000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feriado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S</w:t>
            </w: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  <w:tr w:rsidR="004336BD" w:rsidTr="004336BD">
        <w:trPr>
          <w:trHeight w:val="285"/>
        </w:trPr>
        <w:tc>
          <w:tcPr>
            <w:tcW w:w="561" w:type="dxa"/>
            <w:shd w:val="clear" w:color="auto" w:fill="FF99FF"/>
          </w:tcPr>
          <w:p w:rsidR="004336BD" w:rsidRDefault="004336BD">
            <w:r>
              <w:t>D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99FF"/>
          </w:tcPr>
          <w:p w:rsidR="004336BD" w:rsidRPr="004336BD" w:rsidRDefault="004336BD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31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99FF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  <w:r w:rsidRPr="004336BD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4336BD">
              <w:rPr>
                <w:sz w:val="18"/>
                <w:szCs w:val="18"/>
              </w:rPr>
              <w:t>Páscoa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336BD" w:rsidRPr="004336BD" w:rsidRDefault="004336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336BD" w:rsidRPr="004336BD" w:rsidRDefault="004336BD" w:rsidP="005F05E6">
            <w:pPr>
              <w:rPr>
                <w:sz w:val="18"/>
                <w:szCs w:val="18"/>
              </w:rPr>
            </w:pPr>
          </w:p>
        </w:tc>
      </w:tr>
    </w:tbl>
    <w:p w:rsidR="00644AB6" w:rsidRDefault="00ED53E4">
      <w:r>
        <w:rPr>
          <w:noProof/>
          <w:lang w:eastAsia="pt-PT"/>
        </w:rPr>
        <w:pict>
          <v:roundrect id="_x0000_s1026" style="position:absolute;margin-left:-5.25pt;margin-top:19.5pt;width:536.25pt;height:129pt;z-index:-251658240;mso-position-horizontal-relative:text;mso-position-vertical-relative:text" arcsize="10923f"/>
        </w:pict>
      </w:r>
    </w:p>
    <w:p w:rsidR="00ED53E4" w:rsidRPr="00ED53E4" w:rsidRDefault="00ED53E4" w:rsidP="00ED53E4">
      <w:pPr>
        <w:rPr>
          <w:b/>
        </w:rPr>
      </w:pPr>
      <w:r w:rsidRPr="00ED53E4">
        <w:rPr>
          <w:b/>
        </w:rPr>
        <w:t xml:space="preserve">Notas: </w:t>
      </w:r>
    </w:p>
    <w:p w:rsidR="00ED53E4" w:rsidRDefault="00ED53E4"/>
    <w:sectPr w:rsidR="00ED53E4" w:rsidSect="00745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F9" w:rsidRDefault="000046F9" w:rsidP="004336BD">
      <w:pPr>
        <w:spacing w:after="0" w:line="240" w:lineRule="auto"/>
      </w:pPr>
      <w:r>
        <w:separator/>
      </w:r>
    </w:p>
  </w:endnote>
  <w:endnote w:type="continuationSeparator" w:id="0">
    <w:p w:rsidR="000046F9" w:rsidRDefault="000046F9" w:rsidP="004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D" w:rsidRDefault="009B72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BD" w:rsidRPr="004336BD" w:rsidRDefault="004336BD" w:rsidP="009B725D">
    <w:pPr>
      <w:pStyle w:val="Rodap"/>
      <w:jc w:val="center"/>
      <w:rPr>
        <w:color w:val="7030A0"/>
      </w:rPr>
    </w:pPr>
    <w:r w:rsidRPr="004336BD">
      <w:rPr>
        <w:color w:val="7030A0"/>
      </w:rPr>
      <w:t>Educar(com)vida</w:t>
    </w:r>
  </w:p>
  <w:p w:rsidR="004336BD" w:rsidRDefault="004336B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D" w:rsidRDefault="009B72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F9" w:rsidRDefault="000046F9" w:rsidP="004336BD">
      <w:pPr>
        <w:spacing w:after="0" w:line="240" w:lineRule="auto"/>
      </w:pPr>
      <w:r>
        <w:separator/>
      </w:r>
    </w:p>
  </w:footnote>
  <w:footnote w:type="continuationSeparator" w:id="0">
    <w:p w:rsidR="000046F9" w:rsidRDefault="000046F9" w:rsidP="0043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D" w:rsidRDefault="009B72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D" w:rsidRDefault="009B725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D" w:rsidRDefault="009B72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3E"/>
    <w:rsid w:val="000046F9"/>
    <w:rsid w:val="00242E31"/>
    <w:rsid w:val="002662BC"/>
    <w:rsid w:val="003E06BE"/>
    <w:rsid w:val="00420430"/>
    <w:rsid w:val="004336BD"/>
    <w:rsid w:val="007360B3"/>
    <w:rsid w:val="0074523E"/>
    <w:rsid w:val="007848C2"/>
    <w:rsid w:val="00922153"/>
    <w:rsid w:val="0096224E"/>
    <w:rsid w:val="009B725D"/>
    <w:rsid w:val="009D3572"/>
    <w:rsid w:val="00A75982"/>
    <w:rsid w:val="00AD38B2"/>
    <w:rsid w:val="00D129EF"/>
    <w:rsid w:val="00D92007"/>
    <w:rsid w:val="00ED53E4"/>
    <w:rsid w:val="00F7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4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43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336BD"/>
  </w:style>
  <w:style w:type="paragraph" w:styleId="Rodap">
    <w:name w:val="footer"/>
    <w:basedOn w:val="Normal"/>
    <w:link w:val="RodapCarcter"/>
    <w:uiPriority w:val="99"/>
    <w:unhideWhenUsed/>
    <w:rsid w:val="0043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36BD"/>
  </w:style>
  <w:style w:type="paragraph" w:styleId="Textodebalo">
    <w:name w:val="Balloon Text"/>
    <w:basedOn w:val="Normal"/>
    <w:link w:val="TextodebaloCarcter"/>
    <w:uiPriority w:val="99"/>
    <w:semiHidden/>
    <w:unhideWhenUsed/>
    <w:rsid w:val="004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3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Maia</dc:creator>
  <cp:lastModifiedBy>Maribel Maia</cp:lastModifiedBy>
  <cp:revision>4</cp:revision>
  <dcterms:created xsi:type="dcterms:W3CDTF">2023-07-04T11:40:00Z</dcterms:created>
  <dcterms:modified xsi:type="dcterms:W3CDTF">2023-08-24T17:51:00Z</dcterms:modified>
</cp:coreProperties>
</file>